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9E" w:rsidRPr="006E079E" w:rsidRDefault="006E079E" w:rsidP="006E079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E079E">
        <w:rPr>
          <w:rFonts w:ascii="Times New Roman" w:eastAsia="Times New Roman" w:hAnsi="Times New Roman" w:cs="Times New Roman"/>
          <w:color w:val="333333"/>
          <w:sz w:val="36"/>
          <w:szCs w:val="36"/>
        </w:rPr>
        <w:t>Исторические денежки или как повысить мотивацию</w:t>
      </w:r>
    </w:p>
    <w:p w:rsidR="006E079E" w:rsidRPr="006E079E" w:rsidRDefault="006E079E" w:rsidP="006E079E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07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любого педагога проблема мотивации обучающихся </w:t>
      </w:r>
      <w:proofErr w:type="gramStart"/>
      <w:r w:rsidRPr="006E079E">
        <w:rPr>
          <w:rFonts w:ascii="Times New Roman" w:eastAsia="Times New Roman" w:hAnsi="Times New Roman" w:cs="Times New Roman"/>
          <w:color w:val="333333"/>
          <w:sz w:val="28"/>
          <w:szCs w:val="28"/>
        </w:rPr>
        <w:t>является</w:t>
      </w:r>
      <w:proofErr w:type="gramEnd"/>
      <w:r w:rsidRPr="006E07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чуть ли не самой главной в наше время. Существует множество способов и приемов, позволяющих вовлечь обучающихся в активную познавательную мыслительную деятельность. Есть такой прием и у меня, который работает уже много лет и никогда меня не подводил. Я его называю «исторические денежки», так являюсь учителем истории и веду соответственно уроки по всеобщей истории и истории России.</w:t>
      </w:r>
    </w:p>
    <w:p w:rsidR="006E079E" w:rsidRPr="006E079E" w:rsidRDefault="006E079E" w:rsidP="006E079E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079E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Начиная с пятого класса, объясняю детям, что за активную работу на уроке: высказывание собственных суждений, правильные ответы на вопросы, выполнение различных заданий, можно получить денежку номиналом от одного до пяти рублей. Если обучающийся «зарабатывает» более 7 рублей, он может получить оценку «5», от 5 до 7 рублей – оценку «4». Обращаю их внимание на то, что стоимость ответа оценивается сложностью вопроса или задания. Иногда можно сразу работать пять рублей, а можно набрать 7 рублей и более по 1 рублю в течение всего урока.</w:t>
      </w:r>
    </w:p>
    <w:p w:rsidR="006E079E" w:rsidRPr="006E079E" w:rsidRDefault="006E079E" w:rsidP="006E079E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079E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нравится включаться в такие «рыночные отношения» на уроке. Активность детей благодаря этому приему на уроке очень высокая. В течение года мы ведем в каждом классе ведомость «заработной платы», что позволяет определить «лучшего работника» на уроках истории не только за месяц, триместр, но и за год. «Заработавшие» наибольшую «заработную плату» по итогам учебного года могут обменять свои денежки на интересные книжки, сувениры, канцтовары.</w:t>
      </w:r>
    </w:p>
    <w:p w:rsidR="006E079E" w:rsidRPr="006E079E" w:rsidRDefault="006E079E" w:rsidP="006E079E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07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Данный прием позволяет, как ни странно, формировать у </w:t>
      </w:r>
      <w:proofErr w:type="gramStart"/>
      <w:r w:rsidRPr="006E079E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6E07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основы финансовой грамотности.</w:t>
      </w:r>
    </w:p>
    <w:p w:rsidR="006E079E" w:rsidRPr="006E079E" w:rsidRDefault="006E079E" w:rsidP="006E079E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079E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Педагоги, с которыми я поделилась данным приемом, очень им довольны и теперь активно применяют его на своих уроках.</w:t>
      </w:r>
    </w:p>
    <w:p w:rsidR="0042072C" w:rsidRDefault="0042072C"/>
    <w:sectPr w:rsidR="0042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79E"/>
    <w:rsid w:val="0042072C"/>
    <w:rsid w:val="006E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7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E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2024-11-09T08:29:00Z</dcterms:created>
  <dcterms:modified xsi:type="dcterms:W3CDTF">2024-11-09T08:30:00Z</dcterms:modified>
</cp:coreProperties>
</file>