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C8" w:rsidRDefault="005854C8" w:rsidP="00493F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8"/>
          <w:szCs w:val="48"/>
          <w:lang w:eastAsia="ru-RU"/>
        </w:rPr>
        <w:t xml:space="preserve">Советы педагогам и родителям </w:t>
      </w:r>
    </w:p>
    <w:p w:rsidR="00493F20" w:rsidRPr="005854C8" w:rsidRDefault="005854C8" w:rsidP="00493F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0"/>
          <w:szCs w:val="48"/>
          <w:lang w:eastAsia="ru-RU"/>
        </w:rPr>
      </w:pPr>
      <w:r w:rsidRPr="005854C8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0"/>
          <w:szCs w:val="48"/>
          <w:lang w:eastAsia="ru-RU"/>
        </w:rPr>
        <w:t>"</w:t>
      </w:r>
      <w:r w:rsidR="00493F20" w:rsidRPr="005854C8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0"/>
          <w:szCs w:val="48"/>
          <w:lang w:eastAsia="ru-RU"/>
        </w:rPr>
        <w:t>Как стимулировать интерес к окружающему миру у детей с нарушением речи</w:t>
      </w:r>
      <w:r w:rsidRPr="005854C8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0"/>
          <w:szCs w:val="48"/>
          <w:lang w:eastAsia="ru-RU"/>
        </w:rPr>
        <w:t>"</w:t>
      </w:r>
    </w:p>
    <w:p w:rsidR="00493F20" w:rsidRDefault="00493F20" w:rsidP="005854C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red"/>
          <w:rFonts w:eastAsiaTheme="majorEastAsia"/>
          <w:b/>
          <w:bCs/>
          <w:sz w:val="28"/>
          <w:szCs w:val="28"/>
        </w:rPr>
        <w:t xml:space="preserve">     С</w:t>
      </w:r>
      <w:r w:rsidRPr="00493F20">
        <w:rPr>
          <w:sz w:val="28"/>
          <w:szCs w:val="28"/>
        </w:rPr>
        <w:t>тимулировать интерес к окружающему, формировать произвольность поведения, повышать уровень концентрации, научить усваивать игровые правила и</w:t>
      </w:r>
      <w:r>
        <w:rPr>
          <w:sz w:val="28"/>
          <w:szCs w:val="28"/>
        </w:rPr>
        <w:t> принимать на себя роль в игре - это ОСНОВНЫЕ ЗАДАЧИ КОРРЕКЦИОННО-РАЗВИВАЮЩЕГО взаимодействия взрослого</w:t>
      </w:r>
      <w:r w:rsidR="005854C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 ребенком с  нарушением речи. </w:t>
      </w:r>
    </w:p>
    <w:p w:rsidR="00493F20" w:rsidRPr="00493F20" w:rsidRDefault="00493F20" w:rsidP="005854C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506D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окружающий ребенка взрослый, будь то родитель или педагоги должны стремиться п</w:t>
      </w:r>
      <w:r w:rsidRPr="00493F20">
        <w:rPr>
          <w:sz w:val="28"/>
          <w:szCs w:val="28"/>
        </w:rPr>
        <w:t xml:space="preserve">овысить </w:t>
      </w:r>
      <w:r>
        <w:rPr>
          <w:sz w:val="28"/>
          <w:szCs w:val="28"/>
        </w:rPr>
        <w:t xml:space="preserve"> его </w:t>
      </w:r>
      <w:r w:rsidRPr="00493F20">
        <w:rPr>
          <w:sz w:val="28"/>
          <w:szCs w:val="28"/>
        </w:rPr>
        <w:t xml:space="preserve">уровень наблюдательности </w:t>
      </w:r>
      <w:r>
        <w:rPr>
          <w:sz w:val="28"/>
          <w:szCs w:val="28"/>
        </w:rPr>
        <w:t xml:space="preserve"> </w:t>
      </w:r>
      <w:r w:rsidRPr="00493F20">
        <w:rPr>
          <w:sz w:val="28"/>
          <w:szCs w:val="28"/>
        </w:rPr>
        <w:t>и </w:t>
      </w:r>
      <w:r>
        <w:rPr>
          <w:sz w:val="28"/>
          <w:szCs w:val="28"/>
        </w:rPr>
        <w:t xml:space="preserve"> желания общаться, развить </w:t>
      </w:r>
      <w:r w:rsidRPr="00493F20">
        <w:rPr>
          <w:sz w:val="28"/>
          <w:szCs w:val="28"/>
        </w:rPr>
        <w:t> познавательный интерес к окружающему миру.</w:t>
      </w:r>
    </w:p>
    <w:p w:rsidR="0027506D" w:rsidRDefault="0027506D" w:rsidP="005854C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red"/>
          <w:rFonts w:eastAsiaTheme="majorEastAsia"/>
          <w:b/>
          <w:bCs/>
          <w:sz w:val="28"/>
          <w:szCs w:val="28"/>
        </w:rPr>
        <w:t xml:space="preserve">     </w:t>
      </w:r>
      <w:r w:rsidR="00493F20">
        <w:rPr>
          <w:rStyle w:val="red"/>
          <w:rFonts w:eastAsiaTheme="majorEastAsia"/>
          <w:b/>
          <w:bCs/>
          <w:sz w:val="28"/>
          <w:szCs w:val="28"/>
        </w:rPr>
        <w:t xml:space="preserve">Поэтому необходимо </w:t>
      </w:r>
      <w:r w:rsidR="00493F20" w:rsidRPr="00493F20">
        <w:rPr>
          <w:rStyle w:val="red"/>
          <w:rFonts w:eastAsiaTheme="majorEastAsia"/>
          <w:sz w:val="28"/>
          <w:szCs w:val="28"/>
        </w:rPr>
        <w:t xml:space="preserve"> </w:t>
      </w:r>
      <w:r w:rsidR="00493F20">
        <w:rPr>
          <w:sz w:val="28"/>
          <w:szCs w:val="28"/>
        </w:rPr>
        <w:t xml:space="preserve">проводить  специальные </w:t>
      </w:r>
      <w:r w:rsidR="00493F20" w:rsidRPr="00493F20">
        <w:rPr>
          <w:sz w:val="28"/>
          <w:szCs w:val="28"/>
        </w:rPr>
        <w:t xml:space="preserve">игры на всех коррекционных занятиях и в индивидуальной работе. </w:t>
      </w:r>
      <w:r w:rsidR="00493F20">
        <w:rPr>
          <w:sz w:val="28"/>
          <w:szCs w:val="28"/>
        </w:rPr>
        <w:t>Окружающие взрослые</w:t>
      </w:r>
      <w:r w:rsidR="005854C8">
        <w:rPr>
          <w:sz w:val="28"/>
          <w:szCs w:val="28"/>
        </w:rPr>
        <w:t>, педагоги и родители,</w:t>
      </w:r>
      <w:r w:rsidR="00493F20">
        <w:rPr>
          <w:sz w:val="28"/>
          <w:szCs w:val="28"/>
        </w:rPr>
        <w:t xml:space="preserve"> должны м</w:t>
      </w:r>
      <w:r w:rsidR="00493F20" w:rsidRPr="00493F20">
        <w:rPr>
          <w:sz w:val="28"/>
          <w:szCs w:val="28"/>
        </w:rPr>
        <w:t>одифиц</w:t>
      </w:r>
      <w:r w:rsidR="00493F20">
        <w:rPr>
          <w:sz w:val="28"/>
          <w:szCs w:val="28"/>
        </w:rPr>
        <w:t>ир</w:t>
      </w:r>
      <w:r>
        <w:rPr>
          <w:sz w:val="28"/>
          <w:szCs w:val="28"/>
        </w:rPr>
        <w:t xml:space="preserve">овать </w:t>
      </w:r>
      <w:r w:rsidR="00493F20" w:rsidRPr="00493F20">
        <w:rPr>
          <w:sz w:val="28"/>
          <w:szCs w:val="28"/>
        </w:rPr>
        <w:t xml:space="preserve"> игры в соответствии с одним из главных принципов коррекции – если ребенок не справляется, снижаем уровень требований. </w:t>
      </w:r>
    </w:p>
    <w:p w:rsidR="00493F20" w:rsidRPr="00493F20" w:rsidRDefault="0027506D" w:rsidP="005854C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3F20" w:rsidRPr="00493F20">
        <w:rPr>
          <w:sz w:val="28"/>
          <w:szCs w:val="28"/>
        </w:rPr>
        <w:t>В картотеке</w:t>
      </w:r>
      <w:r>
        <w:rPr>
          <w:sz w:val="28"/>
          <w:szCs w:val="28"/>
        </w:rPr>
        <w:t xml:space="preserve"> игр, что представлена</w:t>
      </w:r>
      <w:r w:rsidR="005854C8">
        <w:rPr>
          <w:sz w:val="28"/>
          <w:szCs w:val="28"/>
        </w:rPr>
        <w:t xml:space="preserve"> ниже,</w:t>
      </w:r>
      <w:r>
        <w:rPr>
          <w:sz w:val="28"/>
          <w:szCs w:val="28"/>
        </w:rPr>
        <w:t xml:space="preserve"> </w:t>
      </w:r>
      <w:r w:rsidR="00493F20" w:rsidRPr="00493F20">
        <w:rPr>
          <w:sz w:val="28"/>
          <w:szCs w:val="28"/>
        </w:rPr>
        <w:t xml:space="preserve"> задания предлага</w:t>
      </w:r>
      <w:r>
        <w:rPr>
          <w:sz w:val="28"/>
          <w:szCs w:val="28"/>
        </w:rPr>
        <w:t xml:space="preserve">ются  по нарастающей </w:t>
      </w:r>
      <w:r w:rsidR="00493F20" w:rsidRPr="00493F20">
        <w:rPr>
          <w:sz w:val="28"/>
          <w:szCs w:val="28"/>
        </w:rPr>
        <w:t xml:space="preserve">сложности. </w:t>
      </w:r>
    </w:p>
    <w:tbl>
      <w:tblPr>
        <w:tblStyle w:val="-5"/>
        <w:tblW w:w="0" w:type="auto"/>
        <w:tblLook w:val="04A0"/>
      </w:tblPr>
      <w:tblGrid>
        <w:gridCol w:w="9571"/>
      </w:tblGrid>
      <w:tr w:rsidR="00352486" w:rsidRPr="005854C8" w:rsidTr="005854C8">
        <w:trPr>
          <w:cnfStyle w:val="100000000000"/>
        </w:trPr>
        <w:tc>
          <w:tcPr>
            <w:cnfStyle w:val="001000000000"/>
            <w:tcW w:w="9571" w:type="dxa"/>
          </w:tcPr>
          <w:p w:rsidR="00840EB9" w:rsidRDefault="00840EB9" w:rsidP="0035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86" w:rsidRPr="005854C8" w:rsidRDefault="005854C8" w:rsidP="0035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52486" w:rsidRPr="005854C8">
              <w:rPr>
                <w:rFonts w:ascii="Times New Roman" w:hAnsi="Times New Roman" w:cs="Times New Roman"/>
                <w:sz w:val="24"/>
                <w:szCs w:val="24"/>
              </w:rPr>
              <w:t>Упражнение «Твердый – мягкий»</w:t>
            </w:r>
          </w:p>
          <w:p w:rsidR="005854C8" w:rsidRPr="005854C8" w:rsidRDefault="005854C8" w:rsidP="00352486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</w:tr>
      <w:tr w:rsidR="00352486" w:rsidRPr="005854C8" w:rsidTr="005854C8">
        <w:trPr>
          <w:cnfStyle w:val="000000100000"/>
        </w:trPr>
        <w:tc>
          <w:tcPr>
            <w:cnfStyle w:val="001000000000"/>
            <w:tcW w:w="9571" w:type="dxa"/>
          </w:tcPr>
          <w:p w:rsidR="00352486" w:rsidRPr="005854C8" w:rsidRDefault="00352486" w:rsidP="005854C8">
            <w:pPr>
              <w:spacing w:line="360" w:lineRule="auto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Предложите ребенку рассмотреть и потрогать кисточки: мягкую большую – для нанесения макияжа и клеевую жесткую. Затем начните гладить кисточкой тыльную сторону руки, ладонь, каждый пальчик, комментируя свои действия: «Глажу мягкой кисточкой. Щекочу жесткой кисточкой», фиксируя эмоциональное состояние ребенка на предлагаемый тактильный контакт. Когда ребенок справится, усложните.</w:t>
            </w:r>
          </w:p>
          <w:p w:rsidR="00352486" w:rsidRPr="005854C8" w:rsidRDefault="00352486" w:rsidP="005854C8">
            <w:pPr>
              <w:spacing w:line="360" w:lineRule="auto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5854C8">
              <w:rPr>
                <w:rFonts w:ascii="Times New Roman" w:hAnsi="Times New Roman" w:cs="Times New Roman"/>
                <w:i/>
                <w:color w:val="31849B" w:themeColor="accent5" w:themeShade="BF"/>
                <w:sz w:val="24"/>
                <w:szCs w:val="24"/>
              </w:rPr>
              <w:t>Усложнение.</w:t>
            </w:r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Перед ребенком на столе поставьте ванночку с теплой водой, вату, положите жесткую щетку. Действуйте рукой ребенка, хлопая поочередно по воде, вате, жесткой щетке со словами: «Твердая щетка. Мягкая вата». Если ребенок с удовольствием участвует в этой игре, можно побуждать его к самостоятельным </w:t>
            </w:r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lastRenderedPageBreak/>
              <w:t>действиям</w:t>
            </w:r>
          </w:p>
        </w:tc>
      </w:tr>
      <w:tr w:rsidR="00352486" w:rsidRPr="005854C8" w:rsidTr="005854C8">
        <w:trPr>
          <w:cnfStyle w:val="000000010000"/>
        </w:trPr>
        <w:tc>
          <w:tcPr>
            <w:cnfStyle w:val="001000000000"/>
            <w:tcW w:w="9571" w:type="dxa"/>
          </w:tcPr>
          <w:p w:rsidR="001030DA" w:rsidRPr="005854C8" w:rsidRDefault="001030DA" w:rsidP="002750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86" w:rsidRPr="005854C8" w:rsidRDefault="005854C8" w:rsidP="0027506D">
            <w:pPr>
              <w:spacing w:line="36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030DA" w:rsidRPr="005854C8">
              <w:rPr>
                <w:rFonts w:ascii="Times New Roman" w:hAnsi="Times New Roman" w:cs="Times New Roman"/>
                <w:sz w:val="24"/>
                <w:szCs w:val="24"/>
              </w:rPr>
              <w:t>Упражнение «Кто молчал»</w:t>
            </w:r>
          </w:p>
        </w:tc>
      </w:tr>
      <w:tr w:rsidR="00352486" w:rsidRPr="005854C8" w:rsidTr="005854C8">
        <w:trPr>
          <w:cnfStyle w:val="000000100000"/>
        </w:trPr>
        <w:tc>
          <w:tcPr>
            <w:cnfStyle w:val="001000000000"/>
            <w:tcW w:w="9571" w:type="dxa"/>
          </w:tcPr>
          <w:p w:rsidR="00352486" w:rsidRPr="005854C8" w:rsidRDefault="001030DA" w:rsidP="005854C8">
            <w:pPr>
              <w:spacing w:line="360" w:lineRule="auto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Последовательно показывайте ребенку по одной тактильной таблице. Дайте ощупать каждую таблицу, назовите свойства. Затем попросите найти такую же за экране на ощупь. Если ребенок справляется с этим заданием, можно усложнить – провести упражнение «Таблички».</w:t>
            </w:r>
          </w:p>
        </w:tc>
      </w:tr>
      <w:tr w:rsidR="00352486" w:rsidRPr="005854C8" w:rsidTr="005854C8">
        <w:trPr>
          <w:cnfStyle w:val="000000010000"/>
        </w:trPr>
        <w:tc>
          <w:tcPr>
            <w:cnfStyle w:val="001000000000"/>
            <w:tcW w:w="9571" w:type="dxa"/>
          </w:tcPr>
          <w:p w:rsidR="00840EB9" w:rsidRDefault="00840EB9" w:rsidP="002750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86" w:rsidRDefault="005854C8" w:rsidP="002750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030DA" w:rsidRPr="005854C8">
              <w:rPr>
                <w:rFonts w:ascii="Times New Roman" w:hAnsi="Times New Roman" w:cs="Times New Roman"/>
                <w:sz w:val="24"/>
                <w:szCs w:val="24"/>
              </w:rPr>
              <w:t>Упражнение «Кто пришел»</w:t>
            </w:r>
          </w:p>
          <w:p w:rsidR="005854C8" w:rsidRPr="005854C8" w:rsidRDefault="005854C8" w:rsidP="002750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86" w:rsidRPr="005854C8" w:rsidTr="005854C8">
        <w:trPr>
          <w:cnfStyle w:val="000000100000"/>
        </w:trPr>
        <w:tc>
          <w:tcPr>
            <w:cnfStyle w:val="001000000000"/>
            <w:tcW w:w="9571" w:type="dxa"/>
          </w:tcPr>
          <w:p w:rsidR="00352486" w:rsidRPr="005854C8" w:rsidRDefault="001030DA" w:rsidP="005854C8">
            <w:pPr>
              <w:spacing w:line="360" w:lineRule="auto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В гости к ребенку по очереди приходят животные и здороваются с ним. </w:t>
            </w:r>
            <w:proofErr w:type="spellStart"/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Послетого</w:t>
            </w:r>
            <w:proofErr w:type="spellEnd"/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как ребенок воспроизвел цепочку звукоподражаний, взрослый подкладывает к отработанным картинкам новую и предлагает ребенку найти нового </w:t>
            </w:r>
            <w:proofErr w:type="spellStart"/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гостяи</w:t>
            </w:r>
            <w:proofErr w:type="spellEnd"/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вспомнить, как он разговаривает. Если воспитаннику сложно, начните с упражнения «Кто молчал».</w:t>
            </w:r>
          </w:p>
        </w:tc>
      </w:tr>
      <w:tr w:rsidR="001030DA" w:rsidRPr="005854C8" w:rsidTr="005854C8">
        <w:trPr>
          <w:cnfStyle w:val="000000010000"/>
        </w:trPr>
        <w:tc>
          <w:tcPr>
            <w:cnfStyle w:val="001000000000"/>
            <w:tcW w:w="9571" w:type="dxa"/>
          </w:tcPr>
          <w:p w:rsidR="00840EB9" w:rsidRDefault="00840EB9" w:rsidP="001030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0DA" w:rsidRDefault="005854C8" w:rsidP="001030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030DA" w:rsidRPr="005854C8">
              <w:rPr>
                <w:rFonts w:ascii="Times New Roman" w:hAnsi="Times New Roman" w:cs="Times New Roman"/>
                <w:sz w:val="24"/>
                <w:szCs w:val="24"/>
              </w:rPr>
              <w:t>Упражнение «Угадай-ка»</w:t>
            </w:r>
          </w:p>
          <w:p w:rsidR="005854C8" w:rsidRPr="005854C8" w:rsidRDefault="005854C8" w:rsidP="001030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DA" w:rsidRPr="005854C8" w:rsidTr="005854C8">
        <w:trPr>
          <w:cnfStyle w:val="000000100000"/>
        </w:trPr>
        <w:tc>
          <w:tcPr>
            <w:cnfStyle w:val="001000000000"/>
            <w:tcW w:w="9571" w:type="dxa"/>
          </w:tcPr>
          <w:p w:rsidR="001030DA" w:rsidRPr="005854C8" w:rsidRDefault="001030DA" w:rsidP="005854C8">
            <w:pPr>
              <w:spacing w:line="360" w:lineRule="auto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Последовательно показывайте ребенку по одной тактильной таблице. Дайте ощупать каждую таблицу, назовите свойства. Затем попросите найти такую же за экране на ощупь. Если ребенок справляется с этим заданием, можно усложнить – провести упражнение «Таблички».</w:t>
            </w:r>
          </w:p>
        </w:tc>
      </w:tr>
      <w:tr w:rsidR="001030DA" w:rsidRPr="005854C8" w:rsidTr="005854C8">
        <w:trPr>
          <w:cnfStyle w:val="000000010000"/>
        </w:trPr>
        <w:tc>
          <w:tcPr>
            <w:cnfStyle w:val="001000000000"/>
            <w:tcW w:w="9571" w:type="dxa"/>
          </w:tcPr>
          <w:p w:rsidR="00840EB9" w:rsidRDefault="00840EB9" w:rsidP="001030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0DA" w:rsidRDefault="005854C8" w:rsidP="001030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030DA" w:rsidRPr="005854C8">
              <w:rPr>
                <w:rFonts w:ascii="Times New Roman" w:hAnsi="Times New Roman" w:cs="Times New Roman"/>
                <w:sz w:val="24"/>
                <w:szCs w:val="24"/>
              </w:rPr>
              <w:t>Упражнение «Таблички»</w:t>
            </w:r>
          </w:p>
          <w:p w:rsidR="005854C8" w:rsidRPr="005854C8" w:rsidRDefault="005854C8" w:rsidP="001030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DA" w:rsidRPr="005854C8" w:rsidTr="005854C8">
        <w:trPr>
          <w:cnfStyle w:val="000000100000"/>
        </w:trPr>
        <w:tc>
          <w:tcPr>
            <w:cnfStyle w:val="001000000000"/>
            <w:tcW w:w="9571" w:type="dxa"/>
          </w:tcPr>
          <w:p w:rsidR="001030DA" w:rsidRPr="005854C8" w:rsidRDefault="001030DA" w:rsidP="005854C8">
            <w:pPr>
              <w:spacing w:line="360" w:lineRule="auto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Познакомьте ребенка со свойствами тактильных таблиц: меховая – мягкая, </w:t>
            </w:r>
            <w:r w:rsid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                       пу</w:t>
            </w:r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шистая; шероховатая, изготовленная из наждачной бумаги, – неровная, шершавая; шелковистая – гладкая, ровная. Предложите ребенку ощупывать их руками.</w:t>
            </w:r>
            <w:r w:rsid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Уделите внимание работе обеих рук. Предложите найти парные таблицы. Работу</w:t>
            </w:r>
            <w:r w:rsid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проводите с двумя одинаковыми наборами таблиц.</w:t>
            </w:r>
          </w:p>
        </w:tc>
      </w:tr>
      <w:tr w:rsidR="001030DA" w:rsidRPr="005854C8" w:rsidTr="005854C8">
        <w:trPr>
          <w:cnfStyle w:val="000000010000"/>
        </w:trPr>
        <w:tc>
          <w:tcPr>
            <w:cnfStyle w:val="001000000000"/>
            <w:tcW w:w="9571" w:type="dxa"/>
          </w:tcPr>
          <w:p w:rsidR="00840EB9" w:rsidRDefault="00840EB9" w:rsidP="001030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0DA" w:rsidRDefault="005854C8" w:rsidP="001030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030DA" w:rsidRPr="005854C8">
              <w:rPr>
                <w:rFonts w:ascii="Times New Roman" w:hAnsi="Times New Roman" w:cs="Times New Roman"/>
                <w:sz w:val="24"/>
                <w:szCs w:val="24"/>
              </w:rPr>
              <w:t>Упражнение «Найди лишнюю»</w:t>
            </w:r>
          </w:p>
          <w:p w:rsidR="005854C8" w:rsidRPr="005854C8" w:rsidRDefault="005854C8" w:rsidP="001030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DA" w:rsidRPr="005854C8" w:rsidTr="005854C8">
        <w:trPr>
          <w:cnfStyle w:val="000000100000"/>
        </w:trPr>
        <w:tc>
          <w:tcPr>
            <w:cnfStyle w:val="001000000000"/>
            <w:tcW w:w="9571" w:type="dxa"/>
          </w:tcPr>
          <w:p w:rsidR="001030DA" w:rsidRPr="005854C8" w:rsidRDefault="001030DA" w:rsidP="005854C8">
            <w:pPr>
              <w:spacing w:line="360" w:lineRule="auto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Взрослый учит ребенка различать не музыкальные шумы в «звучащих коробочках» </w:t>
            </w:r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lastRenderedPageBreak/>
              <w:t>и выделять одинаковые по звучанию. Выложите перед ребенком три «коробочки» в ряд: две с одинаковым звуком и одна с отличным. Предложите ребенку найти и убрать лишнюю «коробочку». Повторите упражнение несколько раз</w:t>
            </w:r>
            <w:r w:rsid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с разными звуками. Когда ребенок выделит все пары звуков, переходите к упражнению «Найди пару».</w:t>
            </w:r>
          </w:p>
        </w:tc>
      </w:tr>
      <w:tr w:rsidR="001030DA" w:rsidRPr="005854C8" w:rsidTr="005854C8">
        <w:trPr>
          <w:cnfStyle w:val="000000010000"/>
        </w:trPr>
        <w:tc>
          <w:tcPr>
            <w:cnfStyle w:val="001000000000"/>
            <w:tcW w:w="9571" w:type="dxa"/>
          </w:tcPr>
          <w:p w:rsidR="00840EB9" w:rsidRDefault="00840EB9" w:rsidP="001030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0DA" w:rsidRDefault="005854C8" w:rsidP="001030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030DA" w:rsidRPr="005854C8">
              <w:rPr>
                <w:rFonts w:ascii="Times New Roman" w:hAnsi="Times New Roman" w:cs="Times New Roman"/>
                <w:sz w:val="24"/>
                <w:szCs w:val="24"/>
              </w:rPr>
              <w:t>Упражнение «Найди пару»</w:t>
            </w:r>
          </w:p>
          <w:p w:rsidR="005854C8" w:rsidRPr="005854C8" w:rsidRDefault="005854C8" w:rsidP="001030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DA" w:rsidRPr="005854C8" w:rsidTr="005854C8">
        <w:trPr>
          <w:cnfStyle w:val="000000100000"/>
        </w:trPr>
        <w:tc>
          <w:tcPr>
            <w:cnfStyle w:val="001000000000"/>
            <w:tcW w:w="9571" w:type="dxa"/>
          </w:tcPr>
          <w:p w:rsidR="001030DA" w:rsidRPr="005854C8" w:rsidRDefault="001030DA" w:rsidP="005854C8">
            <w:pPr>
              <w:spacing w:line="360" w:lineRule="auto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Взрослый учит ребенка различать немузыкальные шумы в «звучащих коробочках» и выделять одинаковые по звучанию. «Звучащие коробочки» произвольно</w:t>
            </w:r>
            <w:r w:rsidR="00840EB9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расположите на столе. Предложите ребенку разобрать коробочки по парам, одинаково звучащим.</w:t>
            </w:r>
          </w:p>
        </w:tc>
      </w:tr>
      <w:tr w:rsidR="001030DA" w:rsidRPr="005854C8" w:rsidTr="005854C8">
        <w:trPr>
          <w:cnfStyle w:val="000000010000"/>
        </w:trPr>
        <w:tc>
          <w:tcPr>
            <w:cnfStyle w:val="001000000000"/>
            <w:tcW w:w="9571" w:type="dxa"/>
          </w:tcPr>
          <w:p w:rsidR="00840EB9" w:rsidRDefault="00840EB9" w:rsidP="001030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0DA" w:rsidRDefault="005854C8" w:rsidP="001030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030DA" w:rsidRPr="005854C8">
              <w:rPr>
                <w:rFonts w:ascii="Times New Roman" w:hAnsi="Times New Roman" w:cs="Times New Roman"/>
                <w:sz w:val="24"/>
                <w:szCs w:val="24"/>
              </w:rPr>
              <w:t>Упражнение «На какой цветок (пальчик) села бабочка»</w:t>
            </w:r>
          </w:p>
          <w:p w:rsidR="005854C8" w:rsidRPr="005854C8" w:rsidRDefault="005854C8" w:rsidP="001030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DA" w:rsidRPr="005854C8" w:rsidTr="005854C8">
        <w:trPr>
          <w:cnfStyle w:val="000000100000"/>
        </w:trPr>
        <w:tc>
          <w:tcPr>
            <w:cnfStyle w:val="001000000000"/>
            <w:tcW w:w="9571" w:type="dxa"/>
          </w:tcPr>
          <w:p w:rsidR="00840EB9" w:rsidRDefault="001030DA" w:rsidP="005854C8">
            <w:pPr>
              <w:spacing w:line="360" w:lineRule="auto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Предложите ребенку положить ладошку на стол, растопырить </w:t>
            </w:r>
            <w:proofErr w:type="spellStart"/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пальчики-цветоч</w:t>
            </w:r>
            <w:proofErr w:type="spellEnd"/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ки</w:t>
            </w:r>
            <w:proofErr w:type="spellEnd"/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 Посадите бабочку-колпачок на каждый пальчик в произвольном порядке. За дайте вопросы: «На каком пальчике-цветочке сидела бабочка. Дотронься до этого</w:t>
            </w:r>
            <w:r w:rsidR="00840EB9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пальчика». Сначала игру проводите со зрительным контролем, затем руку ребенка закройте от него «экраном». Во время игровых действий проговаривайте </w:t>
            </w:r>
            <w:r w:rsidR="00840EB9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        </w:t>
            </w:r>
          </w:p>
          <w:p w:rsidR="001030DA" w:rsidRPr="005854C8" w:rsidRDefault="00840EB9" w:rsidP="005854C8">
            <w:pPr>
              <w:spacing w:line="360" w:lineRule="auto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сти</w:t>
            </w:r>
            <w:r w:rsidR="001030DA"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хотворение: «Девочке (мальчику) на ручку, / Бабочка села. / Девочка (мальчик)</w:t>
            </w:r>
          </w:p>
          <w:p w:rsidR="001030DA" w:rsidRPr="005854C8" w:rsidRDefault="001030DA" w:rsidP="005854C8">
            <w:pPr>
              <w:spacing w:line="360" w:lineRule="auto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бабочку / Поймать не успела»</w:t>
            </w:r>
          </w:p>
        </w:tc>
      </w:tr>
      <w:tr w:rsidR="001030DA" w:rsidRPr="005854C8" w:rsidTr="005854C8">
        <w:trPr>
          <w:cnfStyle w:val="000000010000"/>
        </w:trPr>
        <w:tc>
          <w:tcPr>
            <w:cnfStyle w:val="001000000000"/>
            <w:tcW w:w="9571" w:type="dxa"/>
          </w:tcPr>
          <w:p w:rsidR="00840EB9" w:rsidRDefault="00840EB9" w:rsidP="001030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0DA" w:rsidRDefault="005854C8" w:rsidP="001030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030DA" w:rsidRPr="005854C8">
              <w:rPr>
                <w:rFonts w:ascii="Times New Roman" w:hAnsi="Times New Roman" w:cs="Times New Roman"/>
                <w:sz w:val="24"/>
                <w:szCs w:val="24"/>
              </w:rPr>
              <w:t>Упражнение «На каком пальчике крокодил?»</w:t>
            </w:r>
          </w:p>
          <w:p w:rsidR="005854C8" w:rsidRPr="005854C8" w:rsidRDefault="005854C8" w:rsidP="001030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DA" w:rsidRPr="005854C8" w:rsidTr="005854C8">
        <w:trPr>
          <w:cnfStyle w:val="000000100000"/>
        </w:trPr>
        <w:tc>
          <w:tcPr>
            <w:cnfStyle w:val="001000000000"/>
            <w:tcW w:w="9571" w:type="dxa"/>
          </w:tcPr>
          <w:p w:rsidR="001030DA" w:rsidRPr="005854C8" w:rsidRDefault="001030DA" w:rsidP="005854C8">
            <w:pPr>
              <w:spacing w:line="360" w:lineRule="auto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Надевайте на пальчики, кроме безымянного и мизинца бельевую пластмассовую</w:t>
            </w:r>
            <w:r w:rsid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Pr="005854C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прищепку – крокодила. Предварительно ослабьте зажим прищепки. Задайте ребенку вопросы: «На какой пальчик сел крокодил? Покажи».</w:t>
            </w:r>
          </w:p>
        </w:tc>
      </w:tr>
    </w:tbl>
    <w:p w:rsidR="005C6FAB" w:rsidRPr="00493F20" w:rsidRDefault="00840EB9" w:rsidP="0027506D">
      <w:pPr>
        <w:spacing w:after="0" w:line="360" w:lineRule="auto"/>
        <w:jc w:val="center"/>
        <w:rPr>
          <w:sz w:val="28"/>
          <w:szCs w:val="28"/>
        </w:rPr>
      </w:pPr>
    </w:p>
    <w:sectPr w:rsidR="005C6FAB" w:rsidRPr="00493F20" w:rsidSect="00DA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493F20"/>
    <w:rsid w:val="000D193C"/>
    <w:rsid w:val="001030DA"/>
    <w:rsid w:val="0027506D"/>
    <w:rsid w:val="00352486"/>
    <w:rsid w:val="00493F20"/>
    <w:rsid w:val="005854C8"/>
    <w:rsid w:val="005A6D9E"/>
    <w:rsid w:val="006A4D98"/>
    <w:rsid w:val="006E54EA"/>
    <w:rsid w:val="00840EB9"/>
    <w:rsid w:val="008E2657"/>
    <w:rsid w:val="00B0562F"/>
    <w:rsid w:val="00B901C8"/>
    <w:rsid w:val="00BB3E32"/>
    <w:rsid w:val="00D30DC2"/>
    <w:rsid w:val="00DA6285"/>
    <w:rsid w:val="00E266BD"/>
    <w:rsid w:val="00ED3D80"/>
    <w:rsid w:val="00F7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BD"/>
  </w:style>
  <w:style w:type="paragraph" w:styleId="1">
    <w:name w:val="heading 1"/>
    <w:basedOn w:val="a"/>
    <w:link w:val="10"/>
    <w:uiPriority w:val="9"/>
    <w:qFormat/>
    <w:rsid w:val="00493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6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66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66BD"/>
    <w:rPr>
      <w:rFonts w:asciiTheme="majorHAnsi" w:eastAsiaTheme="majorEastAsia" w:hAnsiTheme="majorHAnsi" w:cstheme="majorBidi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66BD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Strong"/>
    <w:basedOn w:val="a0"/>
    <w:qFormat/>
    <w:rsid w:val="00E266BD"/>
    <w:rPr>
      <w:b/>
      <w:bCs/>
    </w:rPr>
  </w:style>
  <w:style w:type="paragraph" w:styleId="a4">
    <w:name w:val="No Spacing"/>
    <w:link w:val="a5"/>
    <w:uiPriority w:val="1"/>
    <w:qFormat/>
    <w:rsid w:val="00E266B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266BD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E266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3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49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493F20"/>
  </w:style>
  <w:style w:type="table" w:styleId="a8">
    <w:name w:val="Table Grid"/>
    <w:basedOn w:val="a1"/>
    <w:uiPriority w:val="59"/>
    <w:rsid w:val="0035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35248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6">
    <w:name w:val="Light Shading Accent 6"/>
    <w:basedOn w:val="a1"/>
    <w:uiPriority w:val="60"/>
    <w:rsid w:val="0035248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5854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2024-11-07T15:00:00Z</dcterms:created>
  <dcterms:modified xsi:type="dcterms:W3CDTF">2024-11-11T09:22:00Z</dcterms:modified>
</cp:coreProperties>
</file>